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2A" w:rsidRPr="0081446F" w:rsidRDefault="00914582" w:rsidP="0081446F">
      <w:pPr>
        <w:pStyle w:val="30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bookmarkStart w:id="0" w:name="bookmark0"/>
      <w:r w:rsidRPr="0081446F">
        <w:rPr>
          <w:sz w:val="24"/>
          <w:szCs w:val="24"/>
        </w:rPr>
        <w:t>V Учет индивидуальных достижений поступающих по программам бакалавриата и программам специалитета</w:t>
      </w:r>
      <w:bookmarkEnd w:id="0"/>
    </w:p>
    <w:p w:rsidR="00AC552A" w:rsidRPr="0081446F" w:rsidRDefault="00914582" w:rsidP="0081446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суммы конкурсных баллов.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81446F">
        <w:rPr>
          <w:sz w:val="24"/>
          <w:szCs w:val="24"/>
        </w:rPr>
        <w:t>Поступающий</w:t>
      </w:r>
      <w:proofErr w:type="gramEnd"/>
      <w:r w:rsidRPr="0081446F">
        <w:rPr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 Для учета индивидуального достижения, указанного в подпункте 9 пункта 49 Правил, не требуется представление таких документов.</w:t>
      </w:r>
    </w:p>
    <w:p w:rsidR="00AC552A" w:rsidRPr="0081446F" w:rsidRDefault="00914582" w:rsidP="0081446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81446F">
        <w:rPr>
          <w:sz w:val="24"/>
          <w:szCs w:val="24"/>
        </w:rPr>
        <w:t>Поступающему по решению ДГТУ начисляются баллы за следующие индивидуальные достижения</w:t>
      </w:r>
      <w:r w:rsidR="002260BC">
        <w:rPr>
          <w:sz w:val="24"/>
          <w:szCs w:val="24"/>
        </w:rPr>
        <w:t>:</w:t>
      </w:r>
      <w:proofErr w:type="gramEnd"/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 xml:space="preserve">наличие статуса чемпиона, призера Олимпийских игр, </w:t>
      </w:r>
      <w:proofErr w:type="spellStart"/>
      <w:r w:rsidRPr="0081446F">
        <w:rPr>
          <w:sz w:val="24"/>
          <w:szCs w:val="24"/>
        </w:rPr>
        <w:t>Паралимпийских</w:t>
      </w:r>
      <w:proofErr w:type="spellEnd"/>
      <w:r w:rsidRPr="0081446F">
        <w:rPr>
          <w:sz w:val="24"/>
          <w:szCs w:val="24"/>
        </w:rPr>
        <w:t xml:space="preserve"> игр, </w:t>
      </w:r>
      <w:proofErr w:type="spellStart"/>
      <w:r w:rsidRPr="0081446F">
        <w:rPr>
          <w:sz w:val="24"/>
          <w:szCs w:val="24"/>
        </w:rPr>
        <w:t>Сурдлимпийских</w:t>
      </w:r>
      <w:proofErr w:type="spellEnd"/>
      <w:r w:rsidRPr="0081446F">
        <w:rPr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1446F">
        <w:rPr>
          <w:sz w:val="24"/>
          <w:szCs w:val="24"/>
        </w:rPr>
        <w:t>Паралимпийских</w:t>
      </w:r>
      <w:proofErr w:type="spellEnd"/>
      <w:r w:rsidRPr="0081446F">
        <w:rPr>
          <w:sz w:val="24"/>
          <w:szCs w:val="24"/>
        </w:rPr>
        <w:t xml:space="preserve"> игр, </w:t>
      </w:r>
      <w:proofErr w:type="spellStart"/>
      <w:r w:rsidRPr="0081446F">
        <w:rPr>
          <w:sz w:val="24"/>
          <w:szCs w:val="24"/>
        </w:rPr>
        <w:t>Сурдлимпийских</w:t>
      </w:r>
      <w:proofErr w:type="spellEnd"/>
      <w:r w:rsidRPr="0081446F">
        <w:rPr>
          <w:sz w:val="24"/>
          <w:szCs w:val="24"/>
        </w:rPr>
        <w:t xml:space="preserve"> игр;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81446F">
        <w:rPr>
          <w:sz w:val="24"/>
          <w:szCs w:val="24"/>
        </w:rPr>
        <w:t>Паралимпийских</w:t>
      </w:r>
      <w:proofErr w:type="spellEnd"/>
      <w:r w:rsidRPr="0081446F">
        <w:rPr>
          <w:sz w:val="24"/>
          <w:szCs w:val="24"/>
        </w:rPr>
        <w:t xml:space="preserve"> игр, </w:t>
      </w:r>
      <w:proofErr w:type="spellStart"/>
      <w:r w:rsidRPr="0081446F">
        <w:rPr>
          <w:sz w:val="24"/>
          <w:szCs w:val="24"/>
        </w:rPr>
        <w:t>Сурдлимпийских</w:t>
      </w:r>
      <w:proofErr w:type="spellEnd"/>
      <w:r w:rsidRPr="0081446F">
        <w:rPr>
          <w:sz w:val="24"/>
          <w:szCs w:val="24"/>
        </w:rPr>
        <w:t xml:space="preserve"> игр;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proofErr w:type="gramStart"/>
      <w:r w:rsidRPr="0081446F">
        <w:rPr>
          <w:sz w:val="24"/>
          <w:szCs w:val="24"/>
        </w:rPr>
        <w:t xml:space="preserve">наличие золотого, серебряного или бронзового знака отличия Всероссийского физкультурно-спортивного комплекса «Готов к труду и обороне» (ГТО) (далее соответственно </w:t>
      </w:r>
      <w:r w:rsidR="002260BC">
        <w:rPr>
          <w:sz w:val="24"/>
          <w:szCs w:val="24"/>
        </w:rPr>
        <w:t>–</w:t>
      </w:r>
      <w:r w:rsidRPr="0081446F">
        <w:rPr>
          <w:sz w:val="24"/>
          <w:szCs w:val="24"/>
        </w:rPr>
        <w:t xml:space="preserve"> знак</w:t>
      </w:r>
      <w:r w:rsidR="002260BC">
        <w:rPr>
          <w:sz w:val="24"/>
          <w:szCs w:val="24"/>
        </w:rPr>
        <w:t xml:space="preserve"> </w:t>
      </w:r>
      <w:r w:rsidRPr="0081446F">
        <w:rPr>
          <w:sz w:val="24"/>
          <w:szCs w:val="24"/>
        </w:rPr>
        <w:t xml:space="preserve">ГТО, Комплекс ГТО), которым поступающий награжден в соответствии с Порядком награждения лиц, выполнивших нормативы испытаний (тестов) Всероссийского </w:t>
      </w:r>
      <w:proofErr w:type="spellStart"/>
      <w:r w:rsidRPr="0081446F">
        <w:rPr>
          <w:sz w:val="24"/>
          <w:szCs w:val="24"/>
        </w:rPr>
        <w:t>физкультурно</w:t>
      </w:r>
      <w:r w:rsidRPr="0081446F">
        <w:rPr>
          <w:sz w:val="24"/>
          <w:szCs w:val="24"/>
        </w:rPr>
        <w:softHyphen/>
        <w:t>спортивного</w:t>
      </w:r>
      <w:proofErr w:type="spellEnd"/>
      <w:r w:rsidRPr="0081446F">
        <w:rPr>
          <w:sz w:val="24"/>
          <w:szCs w:val="24"/>
        </w:rPr>
        <w:t xml:space="preserve">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</w:t>
      </w:r>
      <w:proofErr w:type="gramEnd"/>
      <w:r w:rsidRPr="0081446F">
        <w:rPr>
          <w:sz w:val="24"/>
          <w:szCs w:val="24"/>
        </w:rPr>
        <w:t xml:space="preserve"> </w:t>
      </w:r>
      <w:proofErr w:type="gramStart"/>
      <w:r w:rsidRPr="0081446F">
        <w:rPr>
          <w:sz w:val="24"/>
          <w:szCs w:val="24"/>
        </w:rPr>
        <w:t>Российской Федерации от 14 января 2016 г. № 16 за выполнение нормативов Комплекса ГТО для возрастной группы населения Российской Федерации (ступени), установленной Положением о Всероссийском физкультурно-спортивном комплексе «Готов к труду и обороне» (ГТО), утвержденным постановлением Правительства Российской Федерации от 11 июня 2014 г. № 540, если поступающий в текущем году и (или) в предшествующем году относится (относился) к этой возрастной группе.</w:t>
      </w:r>
      <w:proofErr w:type="gramEnd"/>
      <w:r w:rsidRPr="0081446F">
        <w:rPr>
          <w:sz w:val="24"/>
          <w:szCs w:val="24"/>
        </w:rPr>
        <w:t xml:space="preserve"> </w:t>
      </w:r>
      <w:proofErr w:type="gramStart"/>
      <w:r w:rsidRPr="0081446F">
        <w:rPr>
          <w:sz w:val="24"/>
          <w:szCs w:val="24"/>
        </w:rPr>
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</w:t>
      </w:r>
      <w:r w:rsidR="0081446F" w:rsidRPr="0081446F">
        <w:rPr>
          <w:sz w:val="24"/>
          <w:szCs w:val="24"/>
        </w:rPr>
        <w:t>-</w:t>
      </w:r>
      <w:r w:rsidRPr="0081446F">
        <w:rPr>
          <w:sz w:val="24"/>
          <w:szCs w:val="24"/>
        </w:rPr>
        <w:t>спортивного комплекса «Готов к труду и обороне» (ГТО) в информационно</w:t>
      </w:r>
      <w:r w:rsidR="002260BC">
        <w:rPr>
          <w:sz w:val="24"/>
          <w:szCs w:val="24"/>
        </w:rPr>
        <w:t>-</w:t>
      </w:r>
      <w:r w:rsidRPr="0081446F">
        <w:rPr>
          <w:sz w:val="24"/>
          <w:szCs w:val="24"/>
        </w:rPr>
        <w:t>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</w:t>
      </w:r>
      <w:proofErr w:type="gramEnd"/>
      <w:r w:rsidRPr="0081446F">
        <w:rPr>
          <w:sz w:val="24"/>
          <w:szCs w:val="24"/>
        </w:rPr>
        <w:t xml:space="preserve"> субъекта Российской Федерации о награждении серебряным или бронзовым знаком ГТО. Начисление баллов за наличие знака ГТО осуществляется однократно;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4"/>
          <w:szCs w:val="24"/>
        </w:rPr>
      </w:pPr>
      <w:r w:rsidRPr="0081446F">
        <w:rPr>
          <w:sz w:val="24"/>
          <w:szCs w:val="24"/>
        </w:rPr>
        <w:t>иные спортивные достижения, перечень которых определяется ДГТУ (пункт 51 Правил);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81446F">
        <w:rPr>
          <w:sz w:val="24"/>
          <w:szCs w:val="24"/>
        </w:rPr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</w:t>
      </w:r>
      <w:proofErr w:type="gramEnd"/>
      <w:r w:rsidRPr="0081446F">
        <w:rPr>
          <w:sz w:val="24"/>
          <w:szCs w:val="24"/>
        </w:rPr>
        <w:t xml:space="preserve"> начальном профессиональном образовании для </w:t>
      </w:r>
      <w:proofErr w:type="gramStart"/>
      <w:r w:rsidRPr="0081446F">
        <w:rPr>
          <w:sz w:val="24"/>
          <w:szCs w:val="24"/>
        </w:rPr>
        <w:t>награжденных</w:t>
      </w:r>
      <w:proofErr w:type="gramEnd"/>
      <w:r w:rsidRPr="0081446F">
        <w:rPr>
          <w:sz w:val="24"/>
          <w:szCs w:val="24"/>
        </w:rPr>
        <w:t xml:space="preserve"> золотой (серебряной) медалью;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81446F">
        <w:rPr>
          <w:sz w:val="24"/>
          <w:szCs w:val="24"/>
        </w:rPr>
        <w:t xml:space="preserve">осуществление волонтерской (добровольческой) деятельности с обязательным предоставлением подтверждающей информации из единой информационной системы </w:t>
      </w:r>
      <w:r w:rsidRPr="0081446F">
        <w:rPr>
          <w:sz w:val="24"/>
          <w:szCs w:val="24"/>
          <w:lang w:eastAsia="en-US" w:bidi="en-US"/>
        </w:rPr>
        <w:t>«</w:t>
      </w:r>
      <w:proofErr w:type="spellStart"/>
      <w:r w:rsidRPr="0081446F">
        <w:rPr>
          <w:sz w:val="24"/>
          <w:szCs w:val="24"/>
          <w:lang w:val="en-US" w:eastAsia="en-US" w:bidi="en-US"/>
        </w:rPr>
        <w:t>Dobro</w:t>
      </w:r>
      <w:proofErr w:type="spellEnd"/>
      <w:r w:rsidRPr="0081446F">
        <w:rPr>
          <w:sz w:val="24"/>
          <w:szCs w:val="24"/>
          <w:lang w:eastAsia="en-US" w:bidi="en-US"/>
        </w:rPr>
        <w:t>.</w:t>
      </w:r>
      <w:proofErr w:type="spellStart"/>
      <w:r w:rsidRPr="0081446F">
        <w:rPr>
          <w:sz w:val="24"/>
          <w:szCs w:val="24"/>
          <w:lang w:val="en-US" w:eastAsia="en-US" w:bidi="en-US"/>
        </w:rPr>
        <w:t>ru</w:t>
      </w:r>
      <w:proofErr w:type="spellEnd"/>
      <w:r w:rsidRPr="0081446F">
        <w:rPr>
          <w:sz w:val="24"/>
          <w:szCs w:val="24"/>
          <w:lang w:eastAsia="en-US" w:bidi="en-US"/>
        </w:rPr>
        <w:t xml:space="preserve">» </w:t>
      </w:r>
      <w:r w:rsidRPr="0081446F">
        <w:rPr>
          <w:sz w:val="24"/>
          <w:szCs w:val="24"/>
        </w:rPr>
        <w:t>и (или) предоставление информации о волонтерской книжке, выданной в ДГТУ;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81446F">
        <w:rPr>
          <w:sz w:val="24"/>
          <w:szCs w:val="24"/>
        </w:rPr>
        <w:t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</w:t>
      </w:r>
      <w:proofErr w:type="gramEnd"/>
      <w:r w:rsidRPr="0081446F">
        <w:rPr>
          <w:sz w:val="24"/>
          <w:szCs w:val="24"/>
        </w:rPr>
        <w:t xml:space="preserve"> </w:t>
      </w:r>
      <w:r w:rsidRPr="0081446F">
        <w:rPr>
          <w:sz w:val="24"/>
          <w:szCs w:val="24"/>
        </w:rPr>
        <w:lastRenderedPageBreak/>
        <w:t>способности;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81446F">
        <w:rPr>
          <w:sz w:val="24"/>
          <w:szCs w:val="24"/>
        </w:rPr>
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1446F">
        <w:rPr>
          <w:sz w:val="24"/>
          <w:szCs w:val="24"/>
        </w:rPr>
        <w:t>Абилимпикс</w:t>
      </w:r>
      <w:proofErr w:type="spellEnd"/>
      <w:r w:rsidRPr="0081446F">
        <w:rPr>
          <w:sz w:val="24"/>
          <w:szCs w:val="24"/>
        </w:rPr>
        <w:t>»;</w:t>
      </w:r>
    </w:p>
    <w:p w:rsidR="00AC552A" w:rsidRPr="0081446F" w:rsidRDefault="00914582" w:rsidP="0081446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81446F">
        <w:rPr>
          <w:sz w:val="24"/>
          <w:szCs w:val="24"/>
        </w:rPr>
        <w:t>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образования.</w:t>
      </w:r>
    </w:p>
    <w:p w:rsidR="00AC552A" w:rsidRPr="0081446F" w:rsidRDefault="00914582" w:rsidP="0081446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81446F">
        <w:rPr>
          <w:sz w:val="24"/>
          <w:szCs w:val="24"/>
        </w:rPr>
        <w:t xml:space="preserve">При приеме на обучение по программам бакалавриата, программам специалитета </w:t>
      </w:r>
      <w:proofErr w:type="gramStart"/>
      <w:r w:rsidRPr="0081446F">
        <w:rPr>
          <w:sz w:val="24"/>
          <w:szCs w:val="24"/>
        </w:rPr>
        <w:t>поступающему</w:t>
      </w:r>
      <w:proofErr w:type="gramEnd"/>
      <w:r w:rsidRPr="0081446F">
        <w:rPr>
          <w:sz w:val="24"/>
          <w:szCs w:val="24"/>
        </w:rPr>
        <w:t xml:space="preserve"> начисляется за индивидуальные достижения не более 10 баллов суммарно.</w:t>
      </w:r>
    </w:p>
    <w:p w:rsidR="00AC552A" w:rsidRPr="0081446F" w:rsidRDefault="00914582" w:rsidP="0081446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4"/>
          <w:szCs w:val="24"/>
        </w:rPr>
      </w:pPr>
      <w:r w:rsidRPr="0081446F">
        <w:rPr>
          <w:sz w:val="24"/>
          <w:szCs w:val="24"/>
        </w:rPr>
        <w:t>Баллы распределяются следующим образом: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81446F">
        <w:rPr>
          <w:sz w:val="24"/>
          <w:szCs w:val="24"/>
        </w:rPr>
        <w:t>- за один вид индивидуальных достижений, указанных в пунктах 1</w:t>
      </w:r>
      <w:r w:rsidR="002260BC">
        <w:rPr>
          <w:sz w:val="24"/>
          <w:szCs w:val="24"/>
        </w:rPr>
        <w:t xml:space="preserve"> – </w:t>
      </w:r>
      <w:r w:rsidRPr="0081446F">
        <w:rPr>
          <w:sz w:val="24"/>
          <w:szCs w:val="24"/>
        </w:rPr>
        <w:t>9</w:t>
      </w:r>
      <w:r w:rsidR="002260BC">
        <w:rPr>
          <w:sz w:val="24"/>
          <w:szCs w:val="24"/>
        </w:rPr>
        <w:t xml:space="preserve"> </w:t>
      </w:r>
      <w:r w:rsidRPr="0081446F">
        <w:rPr>
          <w:sz w:val="24"/>
          <w:szCs w:val="24"/>
        </w:rPr>
        <w:t>(независимо от их количества в каждой категории), начисляется наивысший балл.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853"/>
        <w:gridCol w:w="549"/>
        <w:gridCol w:w="3969"/>
        <w:gridCol w:w="1843"/>
        <w:gridCol w:w="992"/>
      </w:tblGrid>
      <w:tr w:rsidR="00AC552A" w:rsidRPr="0081446F" w:rsidTr="00A35F13">
        <w:trPr>
          <w:trHeight w:hRule="exact"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 xml:space="preserve">№ </w:t>
            </w:r>
            <w:proofErr w:type="gramStart"/>
            <w:r w:rsidRPr="0081446F">
              <w:rPr>
                <w:rStyle w:val="105pt"/>
                <w:sz w:val="24"/>
                <w:szCs w:val="24"/>
              </w:rPr>
              <w:t>п</w:t>
            </w:r>
            <w:proofErr w:type="gramEnd"/>
            <w:r w:rsidRPr="0081446F">
              <w:rPr>
                <w:rStyle w:val="105pt"/>
                <w:sz w:val="24"/>
                <w:szCs w:val="24"/>
              </w:rPr>
              <w:t>/п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Индивидуальное достижение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Баллы</w:t>
            </w:r>
          </w:p>
        </w:tc>
      </w:tr>
      <w:tr w:rsidR="00AC552A" w:rsidRPr="0081446F" w:rsidTr="00A35F13">
        <w:trPr>
          <w:trHeight w:hRule="exact" w:val="64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49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Наличие статуса чемпиона и призера Олимпийских игр,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Паралимпийских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 и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Сурдлимпийских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игр, чемпиона мира, чемпиона Европы, лица, занявшего I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Паралимпийских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 и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Сурдлимпийских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Статус</w:t>
            </w:r>
            <w:r w:rsidR="007C6436"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чемпиона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8</w:t>
            </w:r>
          </w:p>
        </w:tc>
      </w:tr>
      <w:tr w:rsidR="00AC552A" w:rsidRPr="0081446F" w:rsidTr="00A35F13">
        <w:trPr>
          <w:trHeight w:hRule="exact" w:val="81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4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6</w:t>
            </w:r>
          </w:p>
        </w:tc>
      </w:tr>
      <w:tr w:rsidR="00AC552A" w:rsidRPr="0081446F" w:rsidTr="00A35F13">
        <w:trPr>
          <w:trHeight w:hRule="exact" w:val="64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49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Паралимпийских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игр,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Сурдлимпийских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Статус</w:t>
            </w:r>
            <w:r w:rsidR="007C6436"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чемпиона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6</w:t>
            </w:r>
          </w:p>
        </w:tc>
      </w:tr>
      <w:tr w:rsidR="00AC552A" w:rsidRPr="0081446F" w:rsidTr="00A35F13">
        <w:trPr>
          <w:trHeight w:hRule="exact" w:val="49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49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2260BC" w:rsidRPr="0081446F" w:rsidTr="00A35F13">
        <w:trPr>
          <w:trHeight w:hRule="exact" w:val="5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2260BC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49" w:right="131"/>
              <w:rPr>
                <w:sz w:val="24"/>
                <w:szCs w:val="24"/>
              </w:rPr>
            </w:pPr>
            <w:proofErr w:type="gramStart"/>
            <w:r w:rsidRPr="0081446F">
              <w:rPr>
                <w:rStyle w:val="1"/>
                <w:sz w:val="24"/>
                <w:szCs w:val="24"/>
              </w:rPr>
              <w:t>Наличие золотого, серебряного или бронзового знака отличия Всероссийского физкультурно-спортивного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комплекса «Готов к труду и обороне» (ГТО),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представлен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с приложением удостоверения к нему или выписки из приказа Министерства спорта Российской Федерации о награждении знаком ГТО, заверенной должностным лицом органа исполнительной власти субъекта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Золотой знак отличия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2260BC" w:rsidRPr="0081446F" w:rsidTr="00A35F13">
        <w:trPr>
          <w:trHeight w:hRule="exact" w:val="56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49" w:right="13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Серебряный знак отличия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3</w:t>
            </w:r>
          </w:p>
        </w:tc>
      </w:tr>
      <w:tr w:rsidR="002260BC" w:rsidRPr="0081446F" w:rsidTr="00A35F13">
        <w:trPr>
          <w:trHeight w:hRule="exact" w:val="255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Бронзовый знак отличия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BC" w:rsidRPr="0081446F" w:rsidRDefault="002260BC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2</w:t>
            </w:r>
          </w:p>
        </w:tc>
      </w:tr>
      <w:tr w:rsidR="00AC552A" w:rsidRPr="0081446F" w:rsidTr="00A35F13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A35F13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 и призеры физкультурных мероприятий 2020</w:t>
            </w:r>
            <w:r w:rsidR="00A35F13">
              <w:rPr>
                <w:rStyle w:val="1"/>
                <w:sz w:val="24"/>
                <w:szCs w:val="24"/>
              </w:rPr>
              <w:t xml:space="preserve"> – </w:t>
            </w:r>
            <w:r w:rsidRPr="0081446F">
              <w:rPr>
                <w:rStyle w:val="1"/>
                <w:sz w:val="24"/>
                <w:szCs w:val="24"/>
              </w:rPr>
              <w:t>2023</w:t>
            </w:r>
            <w:r w:rsidR="00A35F13"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гг.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Федеральный/всероссийский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6</w:t>
            </w:r>
          </w:p>
        </w:tc>
      </w:tr>
      <w:tr w:rsidR="00AC552A" w:rsidRPr="0081446F" w:rsidTr="00A35F13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5</w:t>
            </w:r>
          </w:p>
        </w:tc>
      </w:tr>
      <w:tr w:rsidR="00AC552A" w:rsidRPr="0081446F" w:rsidTr="00A35F13">
        <w:trPr>
          <w:trHeight w:hRule="exact" w:val="28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Межрегиональный/региональный</w:t>
            </w:r>
            <w:r w:rsidR="007C6436"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AC552A" w:rsidRPr="0081446F" w:rsidTr="00A35F13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3</w:t>
            </w:r>
          </w:p>
        </w:tc>
      </w:tr>
      <w:tr w:rsidR="00AC552A" w:rsidRPr="0081446F" w:rsidTr="00A35F13">
        <w:trPr>
          <w:trHeight w:hRule="exact" w:val="28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Муниципальный/районный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3</w:t>
            </w:r>
          </w:p>
        </w:tc>
      </w:tr>
      <w:tr w:rsidR="00AC552A" w:rsidRPr="0081446F" w:rsidTr="00A35F13">
        <w:trPr>
          <w:trHeight w:hRule="exact" w:val="2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2</w:t>
            </w:r>
          </w:p>
        </w:tc>
      </w:tr>
      <w:tr w:rsidR="00AC552A" w:rsidRPr="0081446F" w:rsidTr="00A35F13">
        <w:trPr>
          <w:trHeight w:hRule="exact" w:val="88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7C6436">
            <w:pPr>
              <w:tabs>
                <w:tab w:val="left" w:pos="1134"/>
              </w:tabs>
              <w:ind w:left="120" w:righ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Наличие спортивного звания:</w:t>
            </w:r>
          </w:p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Мастера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спорта России международного класса Мастера спорта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России; гроссмейстер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AC552A" w:rsidRPr="0081446F" w:rsidTr="00A35F13">
        <w:trPr>
          <w:trHeight w:hRule="exact" w:val="16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Документ об образовании или об образовании и о квалификации с отличием, полученные в образовательных организациях Российской Федерации:</w:t>
            </w:r>
          </w:p>
          <w:p w:rsidR="00AC552A" w:rsidRPr="0081446F" w:rsidRDefault="00914582" w:rsidP="007C6436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  <w:tab w:val="left" w:pos="27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аттестат о среднем общем образовании с отличием;</w:t>
            </w:r>
          </w:p>
          <w:p w:rsidR="00AC552A" w:rsidRPr="0081446F" w:rsidRDefault="00914582" w:rsidP="007C6436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69"/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аттестат о среднем (полном) общем образовании с отличием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Аттестат с отличием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10</w:t>
            </w:r>
          </w:p>
        </w:tc>
      </w:tr>
      <w:tr w:rsidR="00AC552A" w:rsidRPr="0081446F" w:rsidTr="00A35F13">
        <w:trPr>
          <w:trHeight w:hRule="exact" w:val="111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30"/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аттестат о среднем (полном) общем образовании для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награжденных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золотой (серебряной) медалью;</w:t>
            </w:r>
          </w:p>
          <w:p w:rsidR="00AC552A" w:rsidRDefault="00914582" w:rsidP="007C6436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  <w:tab w:val="left" w:pos="274"/>
              </w:tabs>
              <w:spacing w:before="0" w:line="240" w:lineRule="auto"/>
              <w:ind w:left="132" w:right="131"/>
              <w:rPr>
                <w:rStyle w:val="1"/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диплом о начальном профессиональном образовании для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награжденных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золотой (серебряной) медалью;</w:t>
            </w:r>
          </w:p>
          <w:p w:rsidR="007C6436" w:rsidRPr="0081446F" w:rsidRDefault="007C6436" w:rsidP="007C6436">
            <w:pPr>
              <w:pStyle w:val="2"/>
              <w:shd w:val="clear" w:color="auto" w:fill="auto"/>
              <w:tabs>
                <w:tab w:val="left" w:pos="168"/>
                <w:tab w:val="left" w:pos="274"/>
              </w:tabs>
              <w:spacing w:before="0" w:line="240" w:lineRule="auto"/>
              <w:ind w:right="13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золотая/</w:t>
            </w:r>
          </w:p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серебряная</w:t>
            </w:r>
          </w:p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медаль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52A" w:rsidRPr="0081446F" w:rsidTr="00A35F13">
        <w:trPr>
          <w:trHeight w:hRule="exact" w:val="85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7C6436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- </w:t>
            </w:r>
            <w:r w:rsidR="00914582" w:rsidRPr="0081446F">
              <w:rPr>
                <w:rStyle w:val="1"/>
                <w:sz w:val="24"/>
                <w:szCs w:val="24"/>
              </w:rPr>
              <w:t>диплом о начальном профессиональном образовании с отличием диплом с отличием;</w:t>
            </w:r>
          </w:p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- диплом о среднем профессиональном образовании с отличием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Диплом с отличием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52A" w:rsidRPr="0081446F" w:rsidTr="00A35F13">
        <w:trPr>
          <w:trHeight w:hRule="exact" w:val="63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proofErr w:type="gramStart"/>
            <w:r w:rsidRPr="0081446F">
              <w:rPr>
                <w:rStyle w:val="1"/>
                <w:sz w:val="24"/>
                <w:szCs w:val="24"/>
              </w:rPr>
              <w:t>Результаты участия в региональном и заключительном этапе олимпиад школьников, входящих в перечень олимпиад и иных интеллектуальных и (или) творческих конкурсов, мероприятий, утвержденные приказом Министерства Просвещения Российской Федерации № 788 от 30.08.2022 г. Учитываются результаты участия (победители и призеры)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>, полученные не ранее 4 лет до дня завершения приема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10</w:t>
            </w:r>
          </w:p>
        </w:tc>
      </w:tr>
      <w:tr w:rsidR="00AC552A" w:rsidRPr="0081446F" w:rsidTr="00A35F13">
        <w:trPr>
          <w:trHeight w:hRule="exact" w:val="111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8</w:t>
            </w:r>
          </w:p>
        </w:tc>
      </w:tr>
      <w:tr w:rsidR="00AC552A" w:rsidRPr="0081446F" w:rsidTr="00A35F13">
        <w:trPr>
          <w:trHeight w:hRule="exact" w:val="107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A35F13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Участник заключительного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A35F13" w:rsidRPr="0081446F" w:rsidTr="00A35F13">
        <w:trPr>
          <w:trHeight w:hRule="exact"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Осуществление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волонтерской</w:t>
            </w:r>
            <w:proofErr w:type="gramEnd"/>
          </w:p>
          <w:p w:rsidR="00A35F13" w:rsidRPr="0081446F" w:rsidRDefault="00A35F13" w:rsidP="007C6436">
            <w:pPr>
              <w:pStyle w:val="2"/>
              <w:tabs>
                <w:tab w:val="left" w:pos="1134"/>
              </w:tabs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(добровольческой) деятельности только при наличии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волонтерской книжки, с обязательным предоставлением подтверждающей информации из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единой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 xml:space="preserve">информационной системы </w:t>
            </w:r>
            <w:r w:rsidRPr="0081446F">
              <w:rPr>
                <w:rStyle w:val="1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81446F">
              <w:rPr>
                <w:rStyle w:val="1"/>
                <w:sz w:val="24"/>
                <w:szCs w:val="24"/>
                <w:lang w:val="en-US" w:eastAsia="en-US" w:bidi="en-US"/>
              </w:rPr>
              <w:t>Dobro</w:t>
            </w:r>
            <w:proofErr w:type="spellEnd"/>
            <w:r w:rsidRPr="0081446F">
              <w:rPr>
                <w:rStyle w:val="1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81446F">
              <w:rPr>
                <w:rStyle w:val="1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81446F">
              <w:rPr>
                <w:rStyle w:val="1"/>
                <w:sz w:val="24"/>
                <w:szCs w:val="24"/>
                <w:lang w:eastAsia="en-US" w:bidi="en-US"/>
              </w:rPr>
              <w:t xml:space="preserve">», 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и(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>или)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предоставление информации о волонтерской книжке, выданной в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ДГТУ</w:t>
            </w:r>
          </w:p>
        </w:tc>
        <w:tc>
          <w:tcPr>
            <w:tcW w:w="4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A35F13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 и призеры Всероссийского конкурса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«Доброволец России»: федерального или регионального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5</w:t>
            </w:r>
          </w:p>
        </w:tc>
      </w:tr>
      <w:tr w:rsidR="00A35F13" w:rsidRPr="0081446F" w:rsidTr="00A35F13">
        <w:trPr>
          <w:trHeight w:val="5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tabs>
                <w:tab w:val="left" w:pos="1134"/>
              </w:tabs>
              <w:ind w:left="120" w:right="149"/>
            </w:pPr>
          </w:p>
        </w:tc>
        <w:tc>
          <w:tcPr>
            <w:tcW w:w="45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tabs>
                <w:tab w:val="left" w:pos="1134"/>
              </w:tabs>
              <w:ind w:left="120" w:right="14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A35F13" w:rsidRPr="0081446F" w:rsidTr="00A35F13">
        <w:trPr>
          <w:trHeight w:hRule="exact" w:val="141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tabs>
                <w:tab w:val="left" w:pos="1134"/>
              </w:tabs>
              <w:ind w:left="120" w:right="149"/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 финального этапа Международной премии #МЫВМЕСТЕ (учитываются результаты, полученные не ранее 2 лет до дня завершения приема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2</w:t>
            </w:r>
          </w:p>
        </w:tc>
      </w:tr>
      <w:tr w:rsidR="00A35F13" w:rsidRPr="0081446F" w:rsidTr="00A35F13">
        <w:trPr>
          <w:trHeight w:hRule="exact" w:val="1985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tabs>
                <w:tab w:val="left" w:pos="1134"/>
              </w:tabs>
              <w:ind w:left="120" w:right="149"/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 в добровольческой (волонтерской) деятельности в течени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и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не менее 4 лет (при условии, если в течение четырех лет до дня завершения приема документов указанной деятельности составляет не менее 100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5</w:t>
            </w:r>
          </w:p>
        </w:tc>
      </w:tr>
      <w:tr w:rsidR="00A35F13" w:rsidRPr="0081446F" w:rsidTr="00A35F13">
        <w:trPr>
          <w:trHeight w:hRule="exact" w:val="198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49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 в добровольческой (волонтерской) деятельности в течени</w:t>
            </w:r>
            <w:proofErr w:type="gramStart"/>
            <w:r w:rsidRPr="0081446F">
              <w:rPr>
                <w:rStyle w:val="1"/>
                <w:sz w:val="24"/>
                <w:szCs w:val="24"/>
              </w:rPr>
              <w:t>и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не менее 3 лет (при условии, если в течение трех лет до дня завершения приема документов количество часов указанной деятельности составляет не менее 100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4</w:t>
            </w:r>
          </w:p>
        </w:tc>
      </w:tr>
      <w:tr w:rsidR="00A35F13" w:rsidRPr="0081446F" w:rsidTr="00A35F13">
        <w:trPr>
          <w:trHeight w:hRule="exact" w:val="1985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 в добровольческой (волонтерской) деятельности в течение 2 лет (при условии, если в течение двух лет до дня завершения приема документов количество часов указанной деятельности составляет не менее 80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3</w:t>
            </w:r>
          </w:p>
        </w:tc>
      </w:tr>
      <w:tr w:rsidR="00A35F13" w:rsidRPr="0081446F" w:rsidTr="00A35F13">
        <w:trPr>
          <w:trHeight w:hRule="exact" w:val="197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 в добровольческой (волонтерской) деятельности в течение 1 года (при условии, если в течение года до дня завершения приема документов количество часов указанной деятельности составляет не менее 40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2</w:t>
            </w:r>
          </w:p>
        </w:tc>
      </w:tr>
      <w:tr w:rsidR="00A35F13" w:rsidRPr="0081446F" w:rsidTr="00A35F13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A35F13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Наличие статуса победителя (призера) национального 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(или) международного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Абилимпикс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8</w:t>
            </w:r>
          </w:p>
        </w:tc>
      </w:tr>
      <w:tr w:rsidR="00A35F13" w:rsidRPr="0081446F" w:rsidTr="00A35F13">
        <w:trPr>
          <w:trHeight w:hRule="exact" w:val="82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13" w:rsidRPr="0081446F" w:rsidRDefault="00A35F13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7</w:t>
            </w:r>
          </w:p>
        </w:tc>
      </w:tr>
      <w:tr w:rsidR="00AC552A" w:rsidRPr="0081446F" w:rsidTr="00A35F1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914582" w:rsidP="007C6436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Итоговое сочинение выпускников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 5</w:t>
            </w:r>
          </w:p>
        </w:tc>
      </w:tr>
      <w:tr w:rsidR="00AC552A" w:rsidRPr="0081446F" w:rsidTr="00A35F13">
        <w:trPr>
          <w:trHeight w:hRule="exact"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0"/>
                <w:sz w:val="24"/>
                <w:szCs w:val="24"/>
              </w:rPr>
              <w:t>максимальный суммарный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10</w:t>
            </w:r>
          </w:p>
        </w:tc>
      </w:tr>
    </w:tbl>
    <w:p w:rsidR="00AC552A" w:rsidRPr="0081446F" w:rsidRDefault="00914582" w:rsidP="00A35F13">
      <w:pPr>
        <w:pStyle w:val="2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81446F">
        <w:rPr>
          <w:sz w:val="24"/>
          <w:szCs w:val="24"/>
        </w:rPr>
        <w:lastRenderedPageBreak/>
        <w:t>52</w:t>
      </w:r>
      <w:proofErr w:type="gramStart"/>
      <w:r w:rsidRPr="0081446F">
        <w:rPr>
          <w:sz w:val="24"/>
          <w:szCs w:val="24"/>
        </w:rPr>
        <w:t xml:space="preserve"> П</w:t>
      </w:r>
      <w:proofErr w:type="gramEnd"/>
      <w:r w:rsidRPr="0081446F">
        <w:rPr>
          <w:sz w:val="24"/>
          <w:szCs w:val="24"/>
        </w:rPr>
        <w:t>ри наличии нескольких оснований для начисления баллов за индивидуальные достижения, указанные в пункте 49 настоящего раздела Правил, баллы, относящиеся к разным</w:t>
      </w:r>
      <w:r w:rsidR="0081446F" w:rsidRPr="0081446F">
        <w:rPr>
          <w:sz w:val="24"/>
          <w:szCs w:val="24"/>
        </w:rPr>
        <w:t xml:space="preserve"> </w:t>
      </w:r>
      <w:r w:rsidRPr="0081446F">
        <w:rPr>
          <w:sz w:val="24"/>
          <w:szCs w:val="24"/>
        </w:rPr>
        <w:t xml:space="preserve">пунктам, суммируются. В случае если указанная сумма превышает 10 баллов, </w:t>
      </w:r>
      <w:proofErr w:type="gramStart"/>
      <w:r w:rsidRPr="0081446F">
        <w:rPr>
          <w:sz w:val="24"/>
          <w:szCs w:val="24"/>
        </w:rPr>
        <w:t>поступающему</w:t>
      </w:r>
      <w:proofErr w:type="gramEnd"/>
      <w:r w:rsidRPr="0081446F">
        <w:rPr>
          <w:sz w:val="24"/>
          <w:szCs w:val="24"/>
        </w:rPr>
        <w:t xml:space="preserve"> устанавливается максимальный балл </w:t>
      </w:r>
      <w:r w:rsidR="00A35F13">
        <w:rPr>
          <w:sz w:val="24"/>
          <w:szCs w:val="24"/>
        </w:rPr>
        <w:t>–</w:t>
      </w:r>
      <w:r w:rsidRPr="0081446F">
        <w:rPr>
          <w:sz w:val="24"/>
          <w:szCs w:val="24"/>
        </w:rPr>
        <w:t xml:space="preserve"> 10.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0"/>
        <w:rPr>
          <w:sz w:val="24"/>
          <w:szCs w:val="24"/>
        </w:rPr>
      </w:pPr>
      <w:r w:rsidRPr="0081446F">
        <w:rPr>
          <w:sz w:val="24"/>
          <w:szCs w:val="24"/>
        </w:rPr>
        <w:t>53 Итоговое сочинение оценивается по пяти критериям и с учетом его объема.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>Критерии № 1 и № 2 являются основными. 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AC552A" w:rsidRPr="0081446F" w:rsidRDefault="00914582" w:rsidP="0081446F">
      <w:pPr>
        <w:pStyle w:val="2"/>
        <w:shd w:val="clear" w:color="auto" w:fill="auto"/>
        <w:tabs>
          <w:tab w:val="left" w:pos="1134"/>
        </w:tabs>
        <w:spacing w:before="0" w:line="240" w:lineRule="auto"/>
        <w:ind w:right="20" w:firstLine="700"/>
        <w:rPr>
          <w:sz w:val="24"/>
          <w:szCs w:val="24"/>
        </w:rPr>
      </w:pPr>
      <w:r w:rsidRPr="0081446F">
        <w:rPr>
          <w:sz w:val="24"/>
          <w:szCs w:val="24"/>
        </w:rPr>
        <w:t xml:space="preserve">При оценке учитывается объем сочинения. Рекомендуемое количество слов </w:t>
      </w:r>
      <w:r w:rsidR="008D75CE">
        <w:rPr>
          <w:sz w:val="24"/>
          <w:szCs w:val="24"/>
        </w:rPr>
        <w:t>–</w:t>
      </w:r>
      <w:r w:rsidRPr="0081446F">
        <w:rPr>
          <w:sz w:val="24"/>
          <w:szCs w:val="24"/>
        </w:rPr>
        <w:t xml:space="preserve"> 350. Если в сочинении менее 250 слов (в подсчет включаются все слова, в том числе и служебные), то такая работа считается невыполненной и оценивается в 0 баллов. Максимальное количество слов в сочинении не устанавливается.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91"/>
        <w:gridCol w:w="992"/>
      </w:tblGrid>
      <w:tr w:rsidR="00AC552A" w:rsidRPr="0081446F" w:rsidTr="008D75CE">
        <w:trPr>
          <w:trHeight w:hRule="exact" w:val="29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Баллы</w:t>
            </w:r>
          </w:p>
        </w:tc>
      </w:tr>
      <w:tr w:rsidR="00AC552A" w:rsidRPr="0081446F" w:rsidTr="008D75CE">
        <w:trPr>
          <w:trHeight w:hRule="exact" w:val="283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</w:t>
            </w:r>
            <w:proofErr w:type="gramStart"/>
            <w:r w:rsidRPr="0081446F">
              <w:rPr>
                <w:rStyle w:val="105pt"/>
                <w:sz w:val="24"/>
                <w:szCs w:val="24"/>
              </w:rPr>
              <w:t>1</w:t>
            </w:r>
            <w:proofErr w:type="gramEnd"/>
            <w:r w:rsidRPr="0081446F">
              <w:rPr>
                <w:rStyle w:val="105pt"/>
                <w:sz w:val="24"/>
                <w:szCs w:val="24"/>
              </w:rPr>
              <w:t>. Соответствие теме</w:t>
            </w:r>
          </w:p>
        </w:tc>
      </w:tr>
      <w:tr w:rsidR="00AC552A" w:rsidRPr="0081446F" w:rsidTr="008D75CE">
        <w:trPr>
          <w:trHeight w:hRule="exact" w:val="1064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Выпускник в той или иной форме рассуждает на предложенную тему, выбрав убедительный путь ее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 п.), коммуникативный замысел сочинения выражен ясно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</w:tr>
      <w:tr w:rsidR="00AC552A" w:rsidRPr="0081446F" w:rsidTr="008D75CE">
        <w:trPr>
          <w:trHeight w:hRule="exact" w:val="57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Сочинение не соответствует теме,</w:t>
            </w:r>
            <w:r w:rsidR="008D75CE">
              <w:rPr>
                <w:rStyle w:val="1"/>
                <w:sz w:val="24"/>
                <w:szCs w:val="24"/>
              </w:rPr>
              <w:t xml:space="preserve"> </w:t>
            </w:r>
            <w:r w:rsidRPr="0081446F">
              <w:rPr>
                <w:rStyle w:val="1"/>
                <w:sz w:val="24"/>
                <w:szCs w:val="24"/>
              </w:rPr>
              <w:t>и/или коммуникативный замысел сочинения не прослеживается.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0</w:t>
            </w:r>
          </w:p>
        </w:tc>
      </w:tr>
      <w:tr w:rsidR="00AC552A" w:rsidRPr="0081446F" w:rsidTr="008D75CE">
        <w:trPr>
          <w:trHeight w:hRule="exact" w:val="360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</w:t>
            </w:r>
            <w:proofErr w:type="gramStart"/>
            <w:r w:rsidRPr="0081446F">
              <w:rPr>
                <w:rStyle w:val="105pt"/>
                <w:sz w:val="24"/>
                <w:szCs w:val="24"/>
              </w:rPr>
              <w:t>2</w:t>
            </w:r>
            <w:proofErr w:type="gramEnd"/>
            <w:r w:rsidRPr="0081446F">
              <w:rPr>
                <w:rStyle w:val="105pt"/>
                <w:sz w:val="24"/>
                <w:szCs w:val="24"/>
              </w:rPr>
              <w:t>. Аргументация. Привлечение литературного материала</w:t>
            </w:r>
          </w:p>
        </w:tc>
      </w:tr>
      <w:tr w:rsidR="00AC552A" w:rsidRPr="0081446F" w:rsidTr="008D75CE">
        <w:trPr>
          <w:trHeight w:hRule="exact" w:val="277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proofErr w:type="gramStart"/>
            <w:r w:rsidRPr="0081446F">
              <w:rPr>
                <w:rStyle w:val="1"/>
                <w:sz w:val="24"/>
                <w:szCs w:val="24"/>
              </w:rPr>
              <w:t>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 п.) до комплексного анализа художественного текста в единстве формы и содержания;</w:t>
            </w:r>
            <w:proofErr w:type="gramEnd"/>
          </w:p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</w:tr>
      <w:tr w:rsidR="00AC552A" w:rsidRPr="0081446F" w:rsidTr="008D75CE">
        <w:trPr>
          <w:trHeight w:hRule="exact" w:val="84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сочинение написано без привлечения литературного материала, или литературные произведения лишь упоминаются в работе, не становясь опорой для рассуждения, и/или сочинение содержит 5 и более фактических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0</w:t>
            </w:r>
          </w:p>
        </w:tc>
      </w:tr>
      <w:tr w:rsidR="00AC552A" w:rsidRPr="0081446F" w:rsidTr="008D75CE">
        <w:trPr>
          <w:trHeight w:hRule="exact" w:val="288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К3. Композиция</w:t>
            </w:r>
          </w:p>
        </w:tc>
      </w:tr>
      <w:tr w:rsidR="00AC552A" w:rsidRPr="0081446F" w:rsidTr="008D75CE">
        <w:trPr>
          <w:trHeight w:hRule="exact" w:val="835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</w:tr>
      <w:tr w:rsidR="00AC552A" w:rsidRPr="0081446F" w:rsidTr="008D75CE">
        <w:trPr>
          <w:trHeight w:hRule="exact" w:val="562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 xml:space="preserve">Грубые логические нарушения мешают пониманию смысла написанного, или отсутствует </w:t>
            </w:r>
            <w:proofErr w:type="spellStart"/>
            <w:r w:rsidRPr="0081446F">
              <w:rPr>
                <w:rStyle w:val="1"/>
                <w:sz w:val="24"/>
                <w:szCs w:val="24"/>
              </w:rPr>
              <w:t>тезисно-доказательная</w:t>
            </w:r>
            <w:proofErr w:type="spellEnd"/>
            <w:r w:rsidRPr="0081446F">
              <w:rPr>
                <w:rStyle w:val="1"/>
                <w:sz w:val="24"/>
                <w:szCs w:val="24"/>
              </w:rPr>
              <w:t xml:space="preserve"> часть, или аргументация не убедительна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0</w:t>
            </w:r>
          </w:p>
        </w:tc>
      </w:tr>
      <w:tr w:rsidR="00AC552A" w:rsidRPr="0081446F" w:rsidTr="008D75CE">
        <w:trPr>
          <w:trHeight w:hRule="exact" w:val="288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</w:t>
            </w:r>
            <w:proofErr w:type="gramStart"/>
            <w:r w:rsidRPr="0081446F">
              <w:rPr>
                <w:rStyle w:val="105pt"/>
                <w:sz w:val="24"/>
                <w:szCs w:val="24"/>
              </w:rPr>
              <w:t>4</w:t>
            </w:r>
            <w:proofErr w:type="gramEnd"/>
            <w:r w:rsidRPr="0081446F">
              <w:rPr>
                <w:rStyle w:val="105pt"/>
                <w:sz w:val="24"/>
                <w:szCs w:val="24"/>
              </w:rPr>
              <w:t>. Орфографические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AC552A" w:rsidRPr="0081446F" w:rsidTr="008D75CE">
        <w:trPr>
          <w:trHeight w:hRule="exact" w:val="28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proofErr w:type="gramStart"/>
            <w:r w:rsidRPr="0081446F">
              <w:rPr>
                <w:rStyle w:val="1"/>
                <w:sz w:val="24"/>
                <w:szCs w:val="24"/>
              </w:rPr>
              <w:t>Допущены</w:t>
            </w:r>
            <w:proofErr w:type="gramEnd"/>
            <w:r w:rsidRPr="0081446F">
              <w:rPr>
                <w:rStyle w:val="1"/>
                <w:sz w:val="24"/>
                <w:szCs w:val="24"/>
              </w:rPr>
              <w:t xml:space="preserve"> не более 4-5 орфографических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</w:tr>
      <w:tr w:rsidR="00AC552A" w:rsidRPr="0081446F" w:rsidTr="008D75CE">
        <w:trPr>
          <w:trHeight w:hRule="exact" w:val="288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Допущено более 5 орфографических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0</w:t>
            </w:r>
          </w:p>
        </w:tc>
      </w:tr>
      <w:tr w:rsidR="00AC552A" w:rsidRPr="0081446F" w:rsidTr="008D75CE">
        <w:trPr>
          <w:trHeight w:hRule="exact" w:val="288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К5. Г</w:t>
            </w:r>
            <w:proofErr w:type="gramStart"/>
            <w:r w:rsidRPr="0081446F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81446F">
              <w:rPr>
                <w:rStyle w:val="105pt"/>
                <w:sz w:val="24"/>
                <w:szCs w:val="24"/>
              </w:rPr>
              <w:t>рамматические</w:t>
            </w:r>
            <w:proofErr w:type="spellEnd"/>
            <w:r w:rsidRPr="0081446F">
              <w:rPr>
                <w:rStyle w:val="105pt"/>
                <w:sz w:val="24"/>
                <w:szCs w:val="24"/>
              </w:rPr>
              <w:t xml:space="preserve">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2A" w:rsidRPr="0081446F" w:rsidRDefault="00AC552A" w:rsidP="00814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AC552A" w:rsidRPr="0081446F" w:rsidTr="008D75CE">
        <w:trPr>
          <w:trHeight w:hRule="exact" w:val="28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Допущены не более 3-4 грамматических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1</w:t>
            </w:r>
          </w:p>
        </w:tc>
      </w:tr>
      <w:tr w:rsidR="00AC552A" w:rsidRPr="0081446F" w:rsidTr="008D75CE">
        <w:trPr>
          <w:trHeight w:hRule="exact" w:val="288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Допущено 5 и более грамматических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"/>
                <w:sz w:val="24"/>
                <w:szCs w:val="24"/>
              </w:rPr>
              <w:t>0</w:t>
            </w:r>
          </w:p>
        </w:tc>
      </w:tr>
      <w:tr w:rsidR="00AC552A" w:rsidRPr="0081446F" w:rsidTr="008D75CE">
        <w:trPr>
          <w:trHeight w:hRule="exact" w:val="29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D75CE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ind w:left="142" w:right="132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  <w:r w:rsidRPr="0081446F">
              <w:rPr>
                <w:rStyle w:val="105pt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52A" w:rsidRPr="0081446F" w:rsidRDefault="00914582" w:rsidP="0081446F">
            <w:pPr>
              <w:pStyle w:val="2"/>
              <w:shd w:val="clear" w:color="auto" w:fill="auto"/>
              <w:tabs>
                <w:tab w:val="left" w:pos="113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81446F">
              <w:rPr>
                <w:rStyle w:val="105pt"/>
                <w:sz w:val="24"/>
                <w:szCs w:val="24"/>
              </w:rPr>
              <w:t>5</w:t>
            </w:r>
          </w:p>
        </w:tc>
      </w:tr>
    </w:tbl>
    <w:p w:rsidR="00AC552A" w:rsidRPr="0081446F" w:rsidRDefault="00AC552A" w:rsidP="0081446F">
      <w:pPr>
        <w:tabs>
          <w:tab w:val="left" w:pos="1134"/>
        </w:tabs>
        <w:rPr>
          <w:rFonts w:ascii="Times New Roman" w:hAnsi="Times New Roman" w:cs="Times New Roman"/>
        </w:rPr>
      </w:pPr>
    </w:p>
    <w:sectPr w:rsidR="00AC552A" w:rsidRPr="0081446F" w:rsidSect="0081446F">
      <w:pgSz w:w="11906" w:h="16838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13" w:rsidRDefault="00A35F13">
      <w:r>
        <w:separator/>
      </w:r>
    </w:p>
  </w:endnote>
  <w:endnote w:type="continuationSeparator" w:id="0">
    <w:p w:rsidR="00A35F13" w:rsidRDefault="00A3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13" w:rsidRDefault="00A35F13"/>
  </w:footnote>
  <w:footnote w:type="continuationSeparator" w:id="0">
    <w:p w:rsidR="00A35F13" w:rsidRDefault="00A35F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74A"/>
    <w:multiLevelType w:val="multilevel"/>
    <w:tmpl w:val="9C5E3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34974"/>
    <w:multiLevelType w:val="multilevel"/>
    <w:tmpl w:val="308CB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81CA8"/>
    <w:multiLevelType w:val="multilevel"/>
    <w:tmpl w:val="1EB43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86FD1"/>
    <w:multiLevelType w:val="multilevel"/>
    <w:tmpl w:val="27707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552A"/>
    <w:rsid w:val="002260BC"/>
    <w:rsid w:val="00622D87"/>
    <w:rsid w:val="007C6436"/>
    <w:rsid w:val="0081446F"/>
    <w:rsid w:val="008D75CE"/>
    <w:rsid w:val="00914582"/>
    <w:rsid w:val="009D5178"/>
    <w:rsid w:val="009E26C0"/>
    <w:rsid w:val="00A35F13"/>
    <w:rsid w:val="00AC552A"/>
    <w:rsid w:val="00EC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07D"/>
    <w:rPr>
      <w:color w:val="0066CC"/>
      <w:u w:val="single"/>
    </w:rPr>
  </w:style>
  <w:style w:type="character" w:customStyle="1" w:styleId="6">
    <w:name w:val="Основной текст (6)_"/>
    <w:basedOn w:val="a0"/>
    <w:link w:val="61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0">
    <w:name w:val="Основной текст (6)"/>
    <w:basedOn w:val="6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05pt">
    <w:name w:val="Основной текст + 10;5 pt;Полужирный"/>
    <w:basedOn w:val="a4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10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8">
    <w:name w:val="Подпись к таблице"/>
    <w:basedOn w:val="a7"/>
    <w:rsid w:val="00EC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"/>
    <w:basedOn w:val="20"/>
    <w:rsid w:val="00EC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5pt0">
    <w:name w:val="Основной текст + 10;5 pt;Полужирный;Малые прописные"/>
    <w:basedOn w:val="a4"/>
    <w:rsid w:val="00EC00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EC007D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51">
    <w:name w:val="Основной текст (5)1"/>
    <w:basedOn w:val="a"/>
    <w:link w:val="5"/>
    <w:rsid w:val="00EC007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4"/>
    <w:rsid w:val="00EC007D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0">
    <w:name w:val="Заголовок №3"/>
    <w:basedOn w:val="a"/>
    <w:link w:val="3"/>
    <w:rsid w:val="00EC007D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a6">
    <w:name w:val="Колонтитул"/>
    <w:basedOn w:val="a"/>
    <w:link w:val="a5"/>
    <w:rsid w:val="00EC007D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0">
    <w:name w:val="Подпись к таблице1"/>
    <w:basedOn w:val="a"/>
    <w:link w:val="a7"/>
    <w:rsid w:val="00EC007D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Подпись к таблице (2)1"/>
    <w:basedOn w:val="a"/>
    <w:link w:val="20"/>
    <w:rsid w:val="00EC007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8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5pt0">
    <w:name w:val="Основной текст + 10;5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0">
    <w:name w:val="Подпись к таблице1"/>
    <w:basedOn w:val="a"/>
    <w:link w:val="a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Подпись к таблице (2)1"/>
    <w:basedOn w:val="a"/>
    <w:link w:val="2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Меньшова Татьяна Юрьевна</dc:creator>
  <cp:lastModifiedBy>annagub</cp:lastModifiedBy>
  <cp:revision>3</cp:revision>
  <dcterms:created xsi:type="dcterms:W3CDTF">2023-02-21T11:45:00Z</dcterms:created>
  <dcterms:modified xsi:type="dcterms:W3CDTF">2023-02-21T12:31:00Z</dcterms:modified>
</cp:coreProperties>
</file>